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FA28" w14:textId="314085D8" w:rsidR="004625AA" w:rsidRPr="00590275" w:rsidRDefault="004625AA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32C73F77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590275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12360BAE" w:rsidR="00CA4584" w:rsidRPr="00590275" w:rsidRDefault="00EC7AED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2F05A0" w:rsidRPr="0059027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6085A151" w:rsidR="004625AA" w:rsidRPr="00590275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0193063" w:rsidR="00CA4584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</w:t>
      </w:r>
    </w:p>
    <w:p w14:paraId="0E3CFD04" w14:textId="13961A0D" w:rsidR="00AD0BF6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590275">
        <w:rPr>
          <w:rFonts w:ascii="Times New Roman" w:hAnsi="Times New Roman" w:cs="Times New Roman"/>
          <w:sz w:val="28"/>
          <w:szCs w:val="28"/>
        </w:rPr>
        <w:t>(вариант 1.2)</w:t>
      </w:r>
      <w:bookmarkEnd w:id="0"/>
    </w:p>
    <w:p w14:paraId="78CB2EA9" w14:textId="7035BFB1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590275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1FDC1" w14:textId="77777777" w:rsidR="00EC7AED" w:rsidRDefault="00EC7A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F5D8" w14:textId="3E6ADB0B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1137375"/>
      <w:r w:rsidRPr="00A040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1"/>
    </w:p>
    <w:p w14:paraId="62D08FC0" w14:textId="77777777" w:rsidR="00E52660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A04078" w14:paraId="09777A9B" w14:textId="77777777" w:rsidTr="00DC559F">
        <w:tc>
          <w:tcPr>
            <w:tcW w:w="8642" w:type="dxa"/>
          </w:tcPr>
          <w:p w14:paraId="09540054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A04078" w14:paraId="3B4FDCC2" w14:textId="77777777" w:rsidTr="00DC559F">
        <w:tc>
          <w:tcPr>
            <w:tcW w:w="8642" w:type="dxa"/>
          </w:tcPr>
          <w:p w14:paraId="47A74C13" w14:textId="2BF993A2" w:rsidR="00FB1133" w:rsidRPr="00A04078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A04078" w14:paraId="7DE7B444" w14:textId="77777777" w:rsidTr="00DC559F">
        <w:tc>
          <w:tcPr>
            <w:tcW w:w="8642" w:type="dxa"/>
          </w:tcPr>
          <w:p w14:paraId="6D5A506C" w14:textId="35E4EDBB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A04078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6A01D718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A04078" w14:paraId="61B8BA5F" w14:textId="77777777" w:rsidTr="00DC559F">
        <w:tc>
          <w:tcPr>
            <w:tcW w:w="8642" w:type="dxa"/>
          </w:tcPr>
          <w:p w14:paraId="734CBAF8" w14:textId="49C5B833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703" w:type="dxa"/>
          </w:tcPr>
          <w:p w14:paraId="61ADC057" w14:textId="230C74D5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0C0F3D5" w14:textId="77777777" w:rsidR="00FB1133" w:rsidRPr="00A04078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590275" w:rsidRDefault="00FB1133">
      <w:pPr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1C9C83DD" w:rsidR="007D7F25" w:rsidRPr="00590275" w:rsidRDefault="00EC183C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9C3B5B" w:rsidRPr="00590275">
        <w:rPr>
          <w:rFonts w:ascii="Times New Roman" w:hAnsi="Times New Roman" w:cs="Times New Roman"/>
          <w:sz w:val="28"/>
          <w:szCs w:val="28"/>
        </w:rPr>
        <w:t xml:space="preserve"> программа по </w:t>
      </w:r>
      <w:r w:rsidR="002F05A0" w:rsidRPr="00590275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="009C3B5B"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="009C3B5B" w:rsidRPr="00590275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590275">
        <w:rPr>
          <w:rFonts w:ascii="Times New Roman" w:hAnsi="Times New Roman" w:cs="Times New Roman"/>
          <w:sz w:val="28"/>
          <w:szCs w:val="28"/>
        </w:rPr>
        <w:t xml:space="preserve">адресована глухим обучающимся, получающим образование по варианту 1.2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590275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59027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590275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590275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590275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5902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16AEEE8F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590275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590275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59027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5578C079" w:rsidR="00860C23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590275">
        <w:rPr>
          <w:rFonts w:ascii="Times New Roman" w:hAnsi="Times New Roman" w:cs="Times New Roman"/>
          <w:sz w:val="28"/>
          <w:szCs w:val="28"/>
        </w:rPr>
        <w:t>курса СБО согласуются с задами данного курса и в целом ориентированы на овладение глухими обучающимися социальными компетенциями.</w:t>
      </w:r>
    </w:p>
    <w:p w14:paraId="7EE2DE53" w14:textId="3918FD03" w:rsidR="009C3B5B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F97341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F97341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разделам обеспечивается преодоление вторичных и последующих нарушений, отмечающихся при патологии слуха; </w:t>
      </w:r>
      <w:r w:rsidR="009C1F4A" w:rsidRPr="00F97341">
        <w:rPr>
          <w:rFonts w:ascii="Times New Roman" w:hAnsi="Times New Roman" w:cs="Times New Roman"/>
          <w:sz w:val="28"/>
          <w:szCs w:val="28"/>
        </w:rPr>
        <w:t xml:space="preserve">развитие у глухих обучающихся </w:t>
      </w:r>
      <w:r w:rsidR="009C1F4A" w:rsidRPr="00590275">
        <w:rPr>
          <w:rFonts w:ascii="Times New Roman" w:hAnsi="Times New Roman" w:cs="Times New Roman"/>
          <w:sz w:val="28"/>
          <w:szCs w:val="28"/>
        </w:rPr>
        <w:t>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3C3900CC" w:rsidR="0002253E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590275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590275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590275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590275">
        <w:rPr>
          <w:rFonts w:ascii="Times New Roman" w:hAnsi="Times New Roman" w:cs="Times New Roman"/>
          <w:sz w:val="28"/>
          <w:szCs w:val="28"/>
        </w:rPr>
        <w:t>,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590275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59027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590275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59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085213CF" w:rsidR="005B5777" w:rsidRPr="00590275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EC183C">
        <w:rPr>
          <w:rFonts w:ascii="Times New Roman" w:hAnsi="Times New Roman" w:cs="Times New Roman"/>
          <w:sz w:val="28"/>
          <w:szCs w:val="28"/>
        </w:rPr>
        <w:t>Рабочая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рекомендацию для </w:t>
      </w:r>
      <w:r w:rsidR="00354349" w:rsidRPr="0059027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590275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590275">
        <w:rPr>
          <w:rFonts w:ascii="Times New Roman" w:hAnsi="Times New Roman" w:cs="Times New Roman"/>
          <w:sz w:val="28"/>
          <w:szCs w:val="28"/>
        </w:rPr>
        <w:t> </w:t>
      </w:r>
      <w:r w:rsidRPr="00590275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590275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3DA65A36" w:rsidR="005B5777" w:rsidRPr="00590275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СБО соответствует возрастным интересам </w:t>
      </w:r>
      <w:r w:rsidR="00F97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планируемых результатов начального общего образования.</w:t>
      </w:r>
    </w:p>
    <w:p w14:paraId="24189C64" w14:textId="510A7EEE" w:rsidR="00F97341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</w:t>
      </w:r>
      <w:r w:rsidR="00F97341" w:rsidRPr="00F97341">
        <w:rPr>
          <w:rFonts w:ascii="Times New Roman" w:hAnsi="Times New Roman" w:cs="Times New Roman"/>
          <w:bCs/>
          <w:sz w:val="28"/>
          <w:szCs w:val="28"/>
        </w:rPr>
        <w:t>В их числе «Познавательная культура», «Воспитание здорового образа жизни», «Я и общество», «Нравственная культура», «Трудовая культура», «Профессиональная ориентация», «Коммуникативная культура». Каждый раздел обладает многоцелевым назначением и ведущей ролью, ради которой он включён в указанный курс.</w:t>
      </w:r>
    </w:p>
    <w:p w14:paraId="51D32FAB" w14:textId="50F39397" w:rsidR="005B5777" w:rsidRPr="00590275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глухого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 В дальнейшем основными направлениями работы являются развитие представлений обучающихся о явлениях общественной и социальной жизни, гражданско-патриотическое воспитание, расширение взаимодействия с окружающими в различных сферах социокультурной жизни.</w:t>
      </w:r>
    </w:p>
    <w:p w14:paraId="5E3FEF5F" w14:textId="78D97769" w:rsidR="00354349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ФГОС НОО обучающихся с ОВЗ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глухих обучающихся.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Поскольку 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коррекционный курс реализуется в течение одного года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класс), то все результаты представляются за этот период. </w:t>
      </w:r>
    </w:p>
    <w:p w14:paraId="294CBCA3" w14:textId="61E50E40" w:rsidR="004B3C26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глухих обучающихся к самостоятельной жизни и трудовой деятельности,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содействие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590275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7C6493C0" w14:textId="1F86F7C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духовно-нравственных качеств личности, гражданско-патриотическое воспитание;</w:t>
      </w:r>
    </w:p>
    <w:p w14:paraId="398532A6" w14:textId="100CB418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личностных качеств глухих обучающихся в ходе практического овладения социально-бытовым опытом, а также при участии в моделируемых ситуациях общения, ролевых играх; </w:t>
      </w:r>
    </w:p>
    <w:p w14:paraId="45F4D48F" w14:textId="7722D25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мотивации к овладению социальным опытом и социальными ролями; </w:t>
      </w:r>
    </w:p>
    <w:p w14:paraId="5C8B4C03" w14:textId="4B5D8C5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накопление опыта социального поведения и регуляции собственного поведения; </w:t>
      </w:r>
    </w:p>
    <w:p w14:paraId="66EFF5AA" w14:textId="1B44DA0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обеспечение коммуникативно-психологической адаптации глухих обучающихся к социальному миру;</w:t>
      </w:r>
    </w:p>
    <w:p w14:paraId="1EB06E26" w14:textId="74C8CFE9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процессов самопознания и самосознания;</w:t>
      </w:r>
    </w:p>
    <w:p w14:paraId="717E7727" w14:textId="56DD1395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познавательной деятельности, творческих способностей;</w:t>
      </w:r>
    </w:p>
    <w:p w14:paraId="1BADFAB9" w14:textId="551AE5F7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активизация речевого развития обучающихся, овладения ими словесной речью (в устной и письменной формах), устной коммуникацией;</w:t>
      </w:r>
    </w:p>
    <w:p w14:paraId="7C783FE1" w14:textId="5DE13D9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накопление опыта взаимодействия и взаимоотношений со сверстниками и взрослыми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социально-бытовую.</w:t>
      </w:r>
    </w:p>
    <w:p w14:paraId="67759408" w14:textId="231851B3" w:rsidR="00F25742" w:rsidRPr="00590275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Курс СБО реализуется в соответствии с принципами коммуникативной системы: 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использование потребности в общении,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рганизация общения; </w:t>
      </w:r>
      <w:r w:rsidRPr="00590275">
        <w:rPr>
          <w:rFonts w:ascii="Times New Roman" w:hAnsi="Times New Roman" w:cs="Times New Roman"/>
          <w:sz w:val="28"/>
          <w:szCs w:val="28"/>
        </w:rPr>
        <w:t>с</w:t>
      </w:r>
      <w:r w:rsidRPr="00590275">
        <w:rPr>
          <w:rFonts w:ascii="Times New Roman" w:hAnsi="Times New Roman" w:cs="Times New Roman"/>
          <w:bCs/>
          <w:sz w:val="28"/>
          <w:szCs w:val="28"/>
        </w:rPr>
        <w:t>вязь с деятельностью: предметно-практической, игровой, познавательной и др</w:t>
      </w:r>
      <w:r w:rsidR="00F97341">
        <w:rPr>
          <w:rFonts w:ascii="Times New Roman" w:hAnsi="Times New Roman" w:cs="Times New Roman"/>
          <w:bCs/>
          <w:sz w:val="28"/>
          <w:szCs w:val="28"/>
        </w:rPr>
        <w:t>угими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>рганизация речевой среды.</w:t>
      </w:r>
    </w:p>
    <w:p w14:paraId="01944EAE" w14:textId="3F2A5DE4" w:rsidR="00F25742" w:rsidRPr="00590275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В связи с коррекционной направленностью курса СБО требуется:</w:t>
      </w:r>
    </w:p>
    <w:p w14:paraId="319B2CCC" w14:textId="39AD548D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использование оптимального соотношения устной (устно-</w:t>
      </w:r>
      <w:proofErr w:type="spellStart"/>
      <w:r w:rsidRPr="00590275">
        <w:rPr>
          <w:rFonts w:ascii="Times New Roman" w:hAnsi="Times New Roman" w:cs="Times New Roman"/>
          <w:bCs/>
          <w:sz w:val="28"/>
          <w:szCs w:val="28"/>
        </w:rPr>
        <w:t>дактильной</w:t>
      </w:r>
      <w:proofErr w:type="spell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), и письменной речи при раскрытии содержания тем курса; </w:t>
      </w:r>
    </w:p>
    <w:p w14:paraId="291261CF" w14:textId="49916C5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развитие у глухих обучающихся умений использовать устную речь по всему спектру коммуникативных ситуаций (задавать вопросы, договариваться, выражать своё мнение, а также обсуждать, дополнять и уточнять смысл высказываний и др.); </w:t>
      </w:r>
    </w:p>
    <w:p w14:paraId="413EFD0E" w14:textId="7940F7A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создание деловой и эмоционально комфортной атмосферы, способствующей качественному образованию и личностному развитию глухих обучающихся, формированию активного сотрудничества в разных видах деятельности, расширению их социального опыта, развитию взаимодействия со взрослым и сверстниками, включая слышащих;</w:t>
      </w:r>
    </w:p>
    <w:p w14:paraId="287EE2C8" w14:textId="4C6A425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оказание обучающимся специальной помощи в осмыслении, упорядочивании, дифференциации и речевом </w:t>
      </w:r>
      <w:proofErr w:type="spellStart"/>
      <w:r w:rsidRPr="00590275">
        <w:rPr>
          <w:rFonts w:ascii="Times New Roman" w:hAnsi="Times New Roman" w:cs="Times New Roman"/>
          <w:bCs/>
          <w:sz w:val="28"/>
          <w:szCs w:val="28"/>
        </w:rPr>
        <w:t>опосредовании</w:t>
      </w:r>
      <w:proofErr w:type="spellEnd"/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жизненного опыта, впечатлений, наблюдений, действий, воспоминаний; </w:t>
      </w:r>
    </w:p>
    <w:p w14:paraId="26CEE8FA" w14:textId="5DD58A9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преодоление ситуативности, фрагментарности и однозначности понимания социальных явлений, процессов; </w:t>
      </w:r>
    </w:p>
    <w:p w14:paraId="6ACC7BE2" w14:textId="5A3B229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41B98EBA" w14:textId="29AC049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 постановка и реализация целевых установок, направленных на коррекцию вторичных отклонений; создание условий для развития у обучающихся инициативы, познавательной активности.</w:t>
      </w:r>
    </w:p>
    <w:p w14:paraId="00A93445" w14:textId="48A31DC2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Для активизации </w:t>
      </w:r>
      <w:r w:rsidR="00F25742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познавательной активности и 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инициативной речи глухих обучающихся на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групповых занятиях коррекционного 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различные (получившие обоснование в рамках коммуникативной системы) организационные формы работы: парами, малыми группами, по конвейеру, с «маленьким учителем».</w:t>
      </w:r>
    </w:p>
    <w:p w14:paraId="1C79024E" w14:textId="70FB4550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590275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590275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лексики </w:t>
      </w:r>
      <w:r w:rsidR="009B31A1" w:rsidRPr="00590275">
        <w:rPr>
          <w:rFonts w:ascii="Times New Roman" w:hAnsi="Times New Roman" w:cs="Times New Roman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590275">
        <w:rPr>
          <w:rFonts w:ascii="Times New Roman" w:hAnsi="Times New Roman" w:cs="Times New Roman"/>
          <w:sz w:val="28"/>
          <w:szCs w:val="28"/>
        </w:rPr>
        <w:t>занятии.</w:t>
      </w:r>
    </w:p>
    <w:p w14:paraId="45D6D0F4" w14:textId="44C97520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глухих обучающихся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22B430B" w14:textId="12A7C9A9" w:rsidR="009B31A1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Велик воспитательный потенциал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Усиление роли воспитания в развитии самосознания обучающихся включает восприятие нравственных норм, этических корней, присущих национальной культуре; </w:t>
      </w:r>
      <w:r w:rsidR="00A32378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патриотизма как качества личности, основанного на любви к Родине, признание законов Отечества;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осознание и одновременно принятие обучающимися принципов морали, этики; духовно-практическое участие обучающихся </w:t>
      </w:r>
      <w:r w:rsidR="00351197" w:rsidRPr="00590275">
        <w:rPr>
          <w:rFonts w:ascii="Times New Roman" w:hAnsi="Times New Roman" w:cs="Times New Roman"/>
          <w:bCs/>
          <w:iCs/>
          <w:sz w:val="28"/>
          <w:szCs w:val="28"/>
        </w:rPr>
        <w:t>в познавательной, художественной, социально-бытовой и иных видах деятельности.</w:t>
      </w:r>
    </w:p>
    <w:p w14:paraId="1DE5B58A" w14:textId="7DFD2BD1" w:rsidR="00BE1B6B" w:rsidRPr="00590275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Style w:val="af6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590275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590275">
        <w:rPr>
          <w:rFonts w:ascii="Times New Roman" w:hAnsi="Times New Roman" w:cs="Times New Roman"/>
          <w:sz w:val="28"/>
          <w:szCs w:val="28"/>
        </w:rPr>
        <w:t>м</w:t>
      </w:r>
      <w:r w:rsidRPr="00590275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590275">
        <w:rPr>
          <w:rFonts w:ascii="Times New Roman" w:hAnsi="Times New Roman" w:cs="Times New Roman"/>
          <w:sz w:val="28"/>
          <w:szCs w:val="28"/>
        </w:rPr>
        <w:t>занятий</w:t>
      </w:r>
      <w:r w:rsidRPr="00590275">
        <w:rPr>
          <w:rFonts w:ascii="Times New Roman" w:hAnsi="Times New Roman" w:cs="Times New Roman"/>
          <w:sz w:val="28"/>
          <w:szCs w:val="28"/>
        </w:rPr>
        <w:t>, отводимых на освоение каждой темы</w:t>
      </w:r>
      <w:r w:rsidR="00F92F38">
        <w:rPr>
          <w:rFonts w:ascii="Times New Roman" w:hAnsi="Times New Roman" w:cs="Times New Roman"/>
          <w:sz w:val="28"/>
          <w:szCs w:val="28"/>
        </w:rPr>
        <w:t xml:space="preserve"> (на одну тему выделяется 1 – 2 занятия)</w:t>
      </w:r>
      <w:r w:rsidRPr="00590275">
        <w:rPr>
          <w:rFonts w:ascii="Times New Roman" w:hAnsi="Times New Roman" w:cs="Times New Roman"/>
          <w:sz w:val="28"/>
          <w:szCs w:val="28"/>
        </w:rPr>
        <w:t xml:space="preserve">, характеристику основных видов деятельности </w:t>
      </w:r>
      <w:r w:rsidR="00A00F0B" w:rsidRPr="00590275">
        <w:rPr>
          <w:rFonts w:ascii="Times New Roman" w:hAnsi="Times New Roman" w:cs="Times New Roman"/>
          <w:sz w:val="28"/>
          <w:szCs w:val="28"/>
        </w:rPr>
        <w:t>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590275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559E9A78" w:rsidR="00F92F38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глухих обучающихся).</w:t>
      </w:r>
    </w:p>
    <w:p w14:paraId="4F2F5416" w14:textId="0650BB82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</w:t>
      </w:r>
      <w:r w:rsidR="00F92F38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 xml:space="preserve">обучающихся, осуществлять образовательно-реабилитационный процесс на основе </w:t>
      </w:r>
      <w:proofErr w:type="spellStart"/>
      <w:r w:rsidRPr="00590275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590275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нарушений, отмечающихся при глухоте.</w:t>
      </w:r>
    </w:p>
    <w:p w14:paraId="65B9A6E8" w14:textId="1F8A6DD9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590275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590275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</w:p>
    <w:p w14:paraId="309E548B" w14:textId="78FDB322" w:rsidR="00351197" w:rsidRPr="00590275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данный курс реализуется в виде групповых занятий течение одного учебного года: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классе</w:t>
      </w:r>
      <w:r w:rsidR="00A00F0B" w:rsidRPr="00590275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Занятия проводятся два раза в неделю.</w:t>
      </w:r>
    </w:p>
    <w:p w14:paraId="2709C132" w14:textId="77777777" w:rsidR="00FC3558" w:rsidRPr="00590275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64EF55C8" w:rsidR="000D26C5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590275">
        <w:rPr>
          <w:rFonts w:ascii="Times New Roman" w:hAnsi="Times New Roman" w:cs="Times New Roman"/>
          <w:sz w:val="28"/>
          <w:szCs w:val="28"/>
        </w:rPr>
        <w:t>П</w:t>
      </w:r>
      <w:r w:rsidRPr="00590275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590275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(вариант 1.2).</w:t>
      </w:r>
    </w:p>
    <w:p w14:paraId="4F4F88E2" w14:textId="77777777" w:rsidR="00F92F38" w:rsidRPr="00590275" w:rsidRDefault="00F92F38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009C8" w14:textId="52EFFF8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«Познавательная культура»</w:t>
      </w:r>
    </w:p>
    <w:p w14:paraId="23841C38" w14:textId="1EDCFF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1E3B4CAA" w14:textId="5F88F8E6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Имя, фамилия, возраст.</w:t>
      </w:r>
      <w:r w:rsidR="00CD1BA1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>Моя семья: члены семьи, их имена. Моя родословная. Мои друзья. Основы взаимоотношений в семье. Мои любимые занятия (книги). Семейные праздники. Мир моих увлечений. Мо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наше. Раздели печаль и радость другого. Мой город (деревня). Моя страна. Сезонные изменения, выбор одежды в соответствии с погодными явлениями.</w:t>
      </w:r>
    </w:p>
    <w:p w14:paraId="63F8D1B3" w14:textId="7B393980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«Воспитание здорового образа жизни»</w:t>
      </w:r>
    </w:p>
    <w:p w14:paraId="5B91A5D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Режим дня и его роль в сохранении здоровья. Личная гигиена: соблюдение правил личной гигиены для сохранения и укрепления здоровья. Уход за волосами. Охрана зрения. Питание. Прогулка. Физзарядка. Спортивные игры на воздухе (лыжи, санки, коньки). Подвижные игры (3-4 игры). Народные игры (2-3 игры). Спортивные секции. Спортивные праздники. О вреде курения. Медицинская помощь. Общение с врачом. Правила безопасного поведения.</w:t>
      </w:r>
    </w:p>
    <w:p w14:paraId="7D9496A0" w14:textId="2929B39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«Я и общество»</w:t>
      </w:r>
    </w:p>
    <w:p w14:paraId="486370AF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Я, семья, соседи. Я, класс, школа. Основы взаимоотношений и общения в коллективе, с друзьями, в семье. Средства связи, пользование ими. Виды медицинской помощи. Мое положение среди сверстников (с нарушенным и нормальным слухом). Поведение и общение в общественных местах (магазин, аптека, поликлиника). Транспорт, культура поведения в транспорте.</w:t>
      </w:r>
    </w:p>
    <w:p w14:paraId="29E6CD75" w14:textId="1E492A7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1664B9D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школе, дома. Общение с малышами и старшими. Поздравительные открытки. Правила поведения в классе, школе, семье, в общественных местах. История нашей улицы. Учимся принимать гостей и ходить в гости. Социокультурная жизнь и средства коммуникации глухих людей. Достижения глухих людей в труде, спорте, искусстве.</w:t>
      </w:r>
    </w:p>
    <w:p w14:paraId="313AAA73" w14:textId="5E7797E1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32A9D7D8" w14:textId="2F1F896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Самообслуживание. Хозинвентарь. Инструменты и их применение. Правила техники безопасности. Приготовление пищи. Гигиена приготовления пищи. Столовая посуда, ее назначение. Санитарно-гигиенические требования к столовой посуде. Сервировка стола к завтраку, обеду, ужину. Правила ухода за одеждой и обувью. Мелкий ремонт одежды (пришивание пуговиц, вешалки, крючка, зашивание распоровшегося шва). Правила уборки помещения, бытовые приборы, техника безопасности. Генеральная уборка помещения (последовательность работ). Чистящие и моющие средства. Уход за комнатными растениями. Уход за домашними животными. Уход за аквариумными рыбками. Приготовление пищи, разнообразие продуктов питания, их использование с уч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>том здорового образа жизни.</w:t>
      </w:r>
    </w:p>
    <w:p w14:paraId="38CA39AF" w14:textId="59E630E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4113BB9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Темы: Профессии родителей; профессии сотрудников школы; профессии выпускников школы; профессии, с которыми обучающиеся </w:t>
      </w:r>
      <w:r w:rsidRPr="00590275">
        <w:rPr>
          <w:rFonts w:ascii="Times New Roman" w:hAnsi="Times New Roman" w:cs="Times New Roman"/>
          <w:sz w:val="28"/>
          <w:szCs w:val="28"/>
        </w:rPr>
        <w:lastRenderedPageBreak/>
        <w:t>знакомятся в годы обучения в школе (школе-интернате). Культура делового общения.</w:t>
      </w:r>
    </w:p>
    <w:p w14:paraId="2D10D24C" w14:textId="7EC04A1F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79606EC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классе, семье (при встрече, прощании). Деловое общение в общественных организациях. Организация игр, труда, отдыха. Эмоционально-личностное общение. Поведение в гостях. Речевое поведение при общении со слышащими людьми (спортивные праздники, совместные художественные проекты, туристско-краеведческая работа). Покупка билетов (в театр, в кассе железнодорожного вокзала, на самолет).</w:t>
      </w:r>
    </w:p>
    <w:p w14:paraId="3EAA9650" w14:textId="77777777" w:rsidR="00351197" w:rsidRPr="00590275" w:rsidRDefault="00351197" w:rsidP="00713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5FB83E25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485B8FD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08E4A03C" w14:textId="77777777" w:rsidR="00A32378" w:rsidRPr="00590275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1DAF5520" w14:textId="789BB7BC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себе, своей семье, ближайшем социальном окружении, о городе (деревне или другом месте своего проживания);</w:t>
      </w:r>
    </w:p>
    <w:p w14:paraId="6A616651" w14:textId="50A2F13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нашей стране, в том числе о е</w:t>
      </w:r>
      <w:r w:rsidR="00A32378"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 устройстве; </w:t>
      </w:r>
    </w:p>
    <w:p w14:paraId="359F2C62" w14:textId="2D4F1CF3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становление гражданской идентичности; развитие патриотических чувств; </w:t>
      </w:r>
    </w:p>
    <w:p w14:paraId="36768837" w14:textId="1E1C856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владение информацией об организации жизни людей в городе (сельской местности), основных видах их деятельности, социально–бытовой и культурной жизни; </w:t>
      </w:r>
    </w:p>
    <w:p w14:paraId="7C546CEF" w14:textId="194A6890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наличие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4DE40D8D" w14:textId="534C4168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14:paraId="40E8B676" w14:textId="2DF86B2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морально-этическими представлениями, их реализация в различных видах деятельности при взаимодействии с окружающими людьми;</w:t>
      </w:r>
    </w:p>
    <w:p w14:paraId="3AAC9759" w14:textId="56F4C1F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36F9F1" w14:textId="2465C50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овладение умениями элементарной устной коммуникации в часто повторяющихся жизненных ситуациях (при пользовании индивидуальными слуховыми аппаратами); </w:t>
      </w:r>
    </w:p>
    <w:p w14:paraId="7A1F4666" w14:textId="7278932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1CDCAB92" w14:textId="30CE066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применение в жизнедеятельности знакомых </w:t>
      </w:r>
      <w:proofErr w:type="spellStart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ассистивных</w:t>
      </w:r>
      <w:proofErr w:type="spellEnd"/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технологий;</w:t>
      </w:r>
    </w:p>
    <w:p w14:paraId="58AEC4E6" w14:textId="50C317D6" w:rsidR="00CD1BA1" w:rsidRPr="00590275" w:rsidRDefault="00CD1BA1" w:rsidP="00CD1BA1">
      <w:pPr>
        <w:widowControl w:val="0"/>
        <w:tabs>
          <w:tab w:val="left" w:pos="975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социокультурной жизни людей с нарушениями слуха, их достижениями, средствах коммуникации; межличностное взаимодействие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43C4829F" w14:textId="4600BA22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64D3EA25" w14:textId="4C2694F1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умениями ведения домашнего хозяйства;</w:t>
      </w:r>
    </w:p>
    <w:p w14:paraId="30CA8C39" w14:textId="27E0CA85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основами гигиены и здорового образа жизни;</w:t>
      </w:r>
    </w:p>
    <w:p w14:paraId="65722712" w14:textId="7373DE86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поведения в экстремальных ситуациях;</w:t>
      </w:r>
    </w:p>
    <w:p w14:paraId="6751B880" w14:textId="6CDF40C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техники безопасности;</w:t>
      </w:r>
    </w:p>
    <w:p w14:paraId="451FF3F8" w14:textId="02D42EF3" w:rsidR="00CD1BA1" w:rsidRPr="00590275" w:rsidRDefault="00CD1BA1" w:rsidP="00CD1BA1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понимание собственных возможностей и ограничений жизнедеятельности в связи имеющимся нарушением.</w:t>
      </w:r>
    </w:p>
    <w:p w14:paraId="5678B778" w14:textId="7916B320" w:rsidR="00084CF8" w:rsidRPr="00590275" w:rsidRDefault="00084CF8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15308B3E" w14:textId="77777777" w:rsidR="00084CF8" w:rsidRPr="00590275" w:rsidRDefault="00084CF8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2091D" w14:textId="77777777" w:rsidR="00AD0BF6" w:rsidRPr="00590275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590275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590275" w:rsidSect="00305BE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2A3C832E" w:rsidR="00AF6EED" w:rsidRPr="00590275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590275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6E81559F" w14:textId="49F00247" w:rsidR="00E55420" w:rsidRPr="00590275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590275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590275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590275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590275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01BBA" w:rsidRPr="00590275" w14:paraId="7DCEF404" w14:textId="77777777" w:rsidTr="00FE2D65">
        <w:tc>
          <w:tcPr>
            <w:tcW w:w="3681" w:type="dxa"/>
          </w:tcPr>
          <w:p w14:paraId="176DB230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5902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482ECF23" w:rsidR="00A32378" w:rsidRPr="00590275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964E5"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AAFC2B1" w14:textId="276B8A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Имя, фамилия, возраст. Моя родословная</w:t>
            </w:r>
          </w:p>
          <w:p w14:paraId="63CCCD66" w14:textId="7BA1277A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семья: члены семьи, их имена. Основы взаимоотношений в семье</w:t>
            </w:r>
          </w:p>
          <w:p w14:paraId="42F0BEBC" w14:textId="70746D00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Семейные праздники</w:t>
            </w:r>
          </w:p>
          <w:p w14:paraId="28D215BA" w14:textId="6F9932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Мои друзья</w:t>
            </w:r>
          </w:p>
          <w:p w14:paraId="1E985BD6" w14:textId="6339CB72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Моё и наше</w:t>
            </w:r>
          </w:p>
          <w:p w14:paraId="5607DD5C" w14:textId="71A6A324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Мир моих увлечений. Мои любимые занятия (книги)</w:t>
            </w:r>
          </w:p>
          <w:p w14:paraId="06C3EA3E" w14:textId="08CF207B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Раздели печаль и радость другого</w:t>
            </w:r>
          </w:p>
          <w:p w14:paraId="0C081A18" w14:textId="47446C5F" w:rsidR="008556B1" w:rsidRPr="00590275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8. 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страна</w:t>
            </w:r>
          </w:p>
          <w:p w14:paraId="24FDFB81" w14:textId="0625B2CF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Мой город (деревня)</w:t>
            </w:r>
          </w:p>
          <w:p w14:paraId="342D591B" w14:textId="6F4970D5" w:rsidR="009B050F" w:rsidRPr="00590275" w:rsidRDefault="006B3E3D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590275">
              <w:rPr>
                <w:rFonts w:ascii="Times New Roman" w:hAnsi="Times New Roman" w:cs="Times New Roman"/>
                <w:bCs/>
              </w:rPr>
              <w:t>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AD62083" w:rsidR="00FC1093" w:rsidRPr="00590275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0275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59027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590275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590275">
              <w:rPr>
                <w:rFonts w:ascii="Times New Roman" w:hAnsi="Times New Roman" w:cs="Times New Roman"/>
              </w:rPr>
              <w:t xml:space="preserve"> и</w:t>
            </w:r>
            <w:r w:rsidR="00517166" w:rsidRPr="00590275">
              <w:rPr>
                <w:rFonts w:ascii="Times New Roman" w:hAnsi="Times New Roman" w:cs="Times New Roman"/>
              </w:rPr>
              <w:t xml:space="preserve"> (</w:t>
            </w:r>
            <w:r w:rsidRPr="00590275">
              <w:rPr>
                <w:rFonts w:ascii="Times New Roman" w:hAnsi="Times New Roman" w:cs="Times New Roman"/>
              </w:rPr>
              <w:t>или</w:t>
            </w:r>
            <w:r w:rsidR="00517166" w:rsidRPr="00590275">
              <w:rPr>
                <w:rFonts w:ascii="Times New Roman" w:hAnsi="Times New Roman" w:cs="Times New Roman"/>
              </w:rPr>
              <w:t>)</w:t>
            </w:r>
            <w:r w:rsidRPr="00590275">
              <w:rPr>
                <w:rFonts w:ascii="Times New Roman" w:hAnsi="Times New Roman" w:cs="Times New Roman"/>
              </w:rPr>
              <w:t xml:space="preserve">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590275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59027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590275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590275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590275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2F852C2D" w14:textId="6C3EC494" w:rsidR="00F81B81" w:rsidRPr="00590275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590275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лексику </w:t>
            </w:r>
            <w:r w:rsidR="00A32378" w:rsidRPr="00590275">
              <w:rPr>
                <w:rFonts w:ascii="Times New Roman" w:hAnsi="Times New Roman" w:cs="Times New Roman"/>
              </w:rPr>
              <w:t>курса</w:t>
            </w:r>
            <w:r w:rsidRPr="00590275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</w:p>
          <w:p w14:paraId="21BB9057" w14:textId="7E2865AF" w:rsidR="00A32378" w:rsidRPr="00590275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себе с указанием имени, фамилии, возраста. Составление своей родословной</w:t>
            </w:r>
            <w:r w:rsidR="00517166" w:rsidRPr="00590275">
              <w:rPr>
                <w:rFonts w:ascii="Times New Roman" w:hAnsi="Times New Roman" w:cs="Times New Roman"/>
              </w:rPr>
              <w:t xml:space="preserve"> (3 поколения или более)</w:t>
            </w:r>
            <w:r w:rsidR="008B3172" w:rsidRPr="00590275">
              <w:rPr>
                <w:rFonts w:ascii="Times New Roman" w:hAnsi="Times New Roman" w:cs="Times New Roman"/>
              </w:rPr>
              <w:t xml:space="preserve">, её отражение в виде рисунка или аппликации (для обучающихся сирот </w:t>
            </w:r>
            <w:r w:rsidR="00517166" w:rsidRPr="00590275">
              <w:rPr>
                <w:rFonts w:ascii="Times New Roman" w:hAnsi="Times New Roman" w:cs="Times New Roman"/>
              </w:rPr>
              <w:t>–</w:t>
            </w:r>
            <w:r w:rsidR="008B3172" w:rsidRPr="00590275">
              <w:rPr>
                <w:rFonts w:ascii="Times New Roman" w:hAnsi="Times New Roman" w:cs="Times New Roman"/>
              </w:rPr>
              <w:t xml:space="preserve"> анализ</w:t>
            </w:r>
            <w:r w:rsidR="00517166" w:rsidRPr="00590275">
              <w:rPr>
                <w:rFonts w:ascii="Times New Roman" w:hAnsi="Times New Roman" w:cs="Times New Roman"/>
              </w:rPr>
              <w:t xml:space="preserve"> предложенного изображения генеалогического древа семьи</w:t>
            </w:r>
            <w:r w:rsidR="008B3172" w:rsidRPr="00590275">
              <w:rPr>
                <w:rFonts w:ascii="Times New Roman" w:hAnsi="Times New Roman" w:cs="Times New Roman"/>
              </w:rPr>
              <w:t>)</w:t>
            </w:r>
            <w:r w:rsidR="00517166" w:rsidRPr="00590275">
              <w:rPr>
                <w:rFonts w:ascii="Times New Roman" w:hAnsi="Times New Roman" w:cs="Times New Roman"/>
              </w:rPr>
              <w:t>.</w:t>
            </w:r>
          </w:p>
          <w:p w14:paraId="2D86F3B9" w14:textId="6B0043A5" w:rsidR="00A32378" w:rsidRPr="00590275" w:rsidRDefault="00517166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семье</w:t>
            </w:r>
            <w:r w:rsidR="006B3E3D" w:rsidRPr="00590275">
              <w:rPr>
                <w:rFonts w:ascii="Times New Roman" w:hAnsi="Times New Roman" w:cs="Times New Roman"/>
              </w:rPr>
              <w:t xml:space="preserve"> с указанием её состава, имён членов семьи, их занятий (профессий); об основах взаимоотношений в семье, выстраиваемых на основе взаимного уважения.</w:t>
            </w:r>
          </w:p>
          <w:p w14:paraId="27A721D3" w14:textId="09B24489" w:rsidR="00A32378" w:rsidRPr="00590275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(или просмотр видеоматериалов)</w:t>
            </w:r>
            <w:r w:rsidRPr="00590275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590275">
              <w:rPr>
                <w:rFonts w:ascii="Times New Roman" w:hAnsi="Times New Roman" w:cs="Times New Roman"/>
              </w:rPr>
              <w:t xml:space="preserve">проведение </w:t>
            </w:r>
            <w:r w:rsidRPr="00590275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590275">
              <w:rPr>
                <w:rFonts w:ascii="Times New Roman" w:hAnsi="Times New Roman" w:cs="Times New Roman"/>
              </w:rPr>
              <w:t>;</w:t>
            </w:r>
            <w:r w:rsidRPr="00590275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1AA26EAE" w14:textId="28EB8D3A" w:rsidR="0041764B" w:rsidRPr="00590275" w:rsidRDefault="006B3E3D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короткого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сообщения о близком друге.</w:t>
            </w:r>
          </w:p>
          <w:p w14:paraId="00328739" w14:textId="111C4944" w:rsidR="006B3E3D" w:rsidRPr="00590275" w:rsidRDefault="006B3E3D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(с опорой на изображения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или просмотренный видеоматериал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и личную социально-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бытовую практику) о необходимости различения общего и личного, важности бережного отношения к личному и общественному.</w:t>
            </w:r>
          </w:p>
          <w:p w14:paraId="30FBBE06" w14:textId="576F151B" w:rsidR="00FC1093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о любимых занятиях и (или) книгах.</w:t>
            </w:r>
          </w:p>
          <w:p w14:paraId="435C017B" w14:textId="2C1F1798" w:rsidR="006B3E3D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(с опорой на изображения 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или видеоматериал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 личную социально-бытовую практику) социально одобряемых моделей поведения в типичных бытовых ситуациях, подразумевающих </w:t>
            </w:r>
            <w:r w:rsidR="00FE2D6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выражение радости, скорби. Анализ речевых формул, используемых для выражения радости, сочувствия, скорби.</w:t>
            </w:r>
          </w:p>
          <w:p w14:paraId="2772EB03" w14:textId="09689588" w:rsidR="006B3E3D" w:rsidRPr="00590275" w:rsidRDefault="00FE2D6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стране, родном городе или деревне (на основе предложенного плана либо по фотографии или серии изображений).</w:t>
            </w:r>
          </w:p>
          <w:p w14:paraId="7EA4F6BB" w14:textId="5B313580" w:rsidR="006B3E3D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 выбор одежды в соответствии с погодными явлениями.</w:t>
            </w:r>
          </w:p>
          <w:p w14:paraId="4B1849AB" w14:textId="114C45C1" w:rsidR="00FE2D65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23376240" w14:textId="77777777" w:rsidTr="00FE2D65">
        <w:tc>
          <w:tcPr>
            <w:tcW w:w="3681" w:type="dxa"/>
          </w:tcPr>
          <w:p w14:paraId="4C28D120" w14:textId="77777777" w:rsidR="00943F4F" w:rsidRPr="00590275" w:rsidRDefault="00A32378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Воспитание здорового образа жизни</w:t>
            </w:r>
          </w:p>
          <w:p w14:paraId="565B9EB6" w14:textId="58F3C028" w:rsidR="00D964E5" w:rsidRPr="00590275" w:rsidRDefault="00D964E5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/>
                <w:sz w:val="24"/>
                <w:szCs w:val="24"/>
              </w:rPr>
              <w:t>(18 занятий)</w:t>
            </w:r>
          </w:p>
        </w:tc>
        <w:tc>
          <w:tcPr>
            <w:tcW w:w="4394" w:type="dxa"/>
          </w:tcPr>
          <w:p w14:paraId="60D1D75E" w14:textId="2D802080" w:rsidR="008556B1" w:rsidRPr="008556B1" w:rsidRDefault="00FE2D65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Режим дня и его роль в сохранении здоровья</w:t>
            </w:r>
          </w:p>
          <w:p w14:paraId="3F96575C" w14:textId="02B9A713" w:rsidR="00CA2CD1" w:rsidRPr="00590275" w:rsidRDefault="00755213" w:rsidP="00CA2CD1">
            <w:pPr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CA2CD1" w:rsidRPr="00590275">
              <w:rPr>
                <w:rFonts w:ascii="Times New Roman" w:hAnsi="Times New Roman" w:cs="Times New Roman"/>
                <w:bCs/>
              </w:rPr>
              <w:t>Личная гигиена: соблюдение правил личной гигиены для сохранения и укрепления здоровья</w:t>
            </w:r>
          </w:p>
          <w:p w14:paraId="0C47AE07" w14:textId="4676944F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3. Уход за волосами</w:t>
            </w:r>
          </w:p>
          <w:p w14:paraId="6A10075A" w14:textId="61F66740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4. Охрана зрения</w:t>
            </w:r>
          </w:p>
          <w:p w14:paraId="446E3739" w14:textId="2021212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Питание. Правила безопасного поведения</w:t>
            </w:r>
            <w:r w:rsidR="00FE2D65" w:rsidRPr="00590275">
              <w:rPr>
                <w:rFonts w:ascii="Times New Roman" w:hAnsi="Times New Roman" w:cs="Times New Roman"/>
                <w:bCs/>
              </w:rPr>
              <w:t xml:space="preserve"> за столом</w:t>
            </w:r>
          </w:p>
          <w:p w14:paraId="534968B0" w14:textId="06A1E6D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Прогулка. Правила безопасного поведения</w:t>
            </w:r>
            <w:r w:rsidR="00755213" w:rsidRPr="00590275">
              <w:rPr>
                <w:rFonts w:ascii="Times New Roman" w:hAnsi="Times New Roman" w:cs="Times New Roman"/>
                <w:bCs/>
              </w:rPr>
              <w:t xml:space="preserve"> на улице</w:t>
            </w:r>
          </w:p>
          <w:p w14:paraId="6C8CD6CD" w14:textId="3349D42D" w:rsidR="00CA2CD1" w:rsidRPr="00590275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Физзарядка</w:t>
            </w:r>
          </w:p>
          <w:p w14:paraId="78FD6474" w14:textId="29EFE40D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  <w:highlight w:val="magenta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8. Спортивные игры на воздухе (лыжи, санки, коньки). 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безопасного поведения.</w:t>
            </w:r>
          </w:p>
          <w:p w14:paraId="2C03B213" w14:textId="3ECDAD0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Подвижные игры (3-4 игры). Правила безопасного поведения.</w:t>
            </w:r>
          </w:p>
          <w:p w14:paraId="24D3472A" w14:textId="39BD0DEE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Народные игры (2–3 игры). Правила безопасного поведения.</w:t>
            </w:r>
          </w:p>
          <w:p w14:paraId="585DDBF1" w14:textId="44721E37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Спортивные секции. Правила безопасного поведения.</w:t>
            </w:r>
          </w:p>
          <w:p w14:paraId="23CB838B" w14:textId="1B8EFCB9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Спортивные праздники. </w:t>
            </w:r>
          </w:p>
          <w:p w14:paraId="518240EA" w14:textId="0C81228B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13. 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 вреде курения. </w:t>
            </w:r>
          </w:p>
          <w:p w14:paraId="13E47D0B" w14:textId="253B844E" w:rsidR="00943F4F" w:rsidRPr="00590275" w:rsidRDefault="00CA2CD1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14. Медицинская помощь. Общение с врачом</w:t>
            </w:r>
          </w:p>
        </w:tc>
        <w:tc>
          <w:tcPr>
            <w:tcW w:w="6485" w:type="dxa"/>
          </w:tcPr>
          <w:p w14:paraId="4BF69E5C" w14:textId="5ABE0673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lastRenderedPageBreak/>
              <w:t>Обсуждение алгоритма, отражающего режим дня школьника. Составление режима выходного и буднего дня.</w:t>
            </w:r>
          </w:p>
          <w:p w14:paraId="63F4025A" w14:textId="26931DB9" w:rsidR="00943F4F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590275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</w:p>
          <w:p w14:paraId="7C43B564" w14:textId="469E969E" w:rsidR="00A32378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5350B639" w14:textId="4F876276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Ознакомление с правилами, обеспечивающими охрану зрения, </w:t>
            </w:r>
            <w:r w:rsidR="00F367A5" w:rsidRPr="00590275">
              <w:rPr>
                <w:rFonts w:ascii="Times New Roman" w:hAnsi="Times New Roman" w:cs="Times New Roman"/>
              </w:rPr>
              <w:t xml:space="preserve">с популярными глазными заболеваниями, </w:t>
            </w:r>
            <w:r w:rsidRPr="00590275">
              <w:rPr>
                <w:rFonts w:ascii="Times New Roman" w:hAnsi="Times New Roman" w:cs="Times New Roman"/>
              </w:rPr>
              <w:t>с особенностями обращения за помощью к врачу-офтальмологу.</w:t>
            </w:r>
          </w:p>
          <w:p w14:paraId="366F25B5" w14:textId="6DE23AB3" w:rsidR="00A32378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Обсуждение правил здорового питания, анализ разных вариантов меню. Анализ (в том числе с опорой на </w:t>
            </w:r>
            <w:r w:rsidRPr="00590275">
              <w:rPr>
                <w:rFonts w:ascii="Times New Roman" w:hAnsi="Times New Roman" w:cs="Times New Roman"/>
              </w:rPr>
              <w:lastRenderedPageBreak/>
              <w:t>иллюстративный материал) правил безопасного поведения во время приёма пищи.</w:t>
            </w:r>
          </w:p>
          <w:p w14:paraId="66D05215" w14:textId="2885BF5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пользе прогулки. Ознакомление с правилами поведения на прогулке.</w:t>
            </w:r>
          </w:p>
          <w:p w14:paraId="702B6405" w14:textId="575F8D31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16A68784" w14:textId="14289527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Составление короткого сообщения на основе опыта посещения спортивной секции или </w:t>
            </w:r>
            <w:r w:rsidR="00B00CFB" w:rsidRPr="00590275">
              <w:rPr>
                <w:rFonts w:ascii="Times New Roman" w:hAnsi="Times New Roman" w:cs="Times New Roman"/>
              </w:rPr>
              <w:t xml:space="preserve">сообщения о </w:t>
            </w:r>
            <w:r w:rsidRPr="00590275">
              <w:rPr>
                <w:rFonts w:ascii="Times New Roman" w:hAnsi="Times New Roman" w:cs="Times New Roman"/>
              </w:rPr>
              <w:t>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3D9C645B" w14:textId="39B81F56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27565C9F" w14:textId="372C1435" w:rsidR="00B00CFB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причин и вариантов обращения за медицинской помощью, в том числе посредством онлайн записи на медицинский приём.</w:t>
            </w:r>
          </w:p>
          <w:p w14:paraId="51D5303F" w14:textId="088D5134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590275">
              <w:rPr>
                <w:rFonts w:ascii="Times New Roman" w:hAnsi="Times New Roman" w:cs="Times New Roman"/>
              </w:rPr>
              <w:t>;</w:t>
            </w:r>
            <w:r w:rsidR="00B33B8B" w:rsidRPr="00590275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590275">
              <w:rPr>
                <w:rFonts w:ascii="Times New Roman" w:hAnsi="Times New Roman" w:cs="Times New Roman"/>
              </w:rPr>
              <w:t>я соответствующих</w:t>
            </w:r>
            <w:r w:rsidR="00B33B8B" w:rsidRPr="00590275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1A9A5AEA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Использова</w:t>
            </w:r>
            <w:r w:rsidR="00FE2D65" w:rsidRPr="00590275">
              <w:rPr>
                <w:rFonts w:ascii="Times New Roman" w:hAnsi="Times New Roman" w:cs="Times New Roman"/>
              </w:rPr>
              <w:t>ние</w:t>
            </w:r>
            <w:r w:rsidRPr="00590275">
              <w:rPr>
                <w:rFonts w:ascii="Times New Roman" w:hAnsi="Times New Roman" w:cs="Times New Roman"/>
              </w:rPr>
              <w:t xml:space="preserve"> (устно, устно-</w:t>
            </w:r>
            <w:proofErr w:type="spellStart"/>
            <w:r w:rsidRPr="00590275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590275">
              <w:rPr>
                <w:rFonts w:ascii="Times New Roman" w:hAnsi="Times New Roman" w:cs="Times New Roman"/>
              </w:rPr>
              <w:t>, письменно) ключевы</w:t>
            </w:r>
            <w:r w:rsidR="00FE2D65" w:rsidRPr="00590275">
              <w:rPr>
                <w:rFonts w:ascii="Times New Roman" w:hAnsi="Times New Roman" w:cs="Times New Roman"/>
              </w:rPr>
              <w:t>х</w:t>
            </w:r>
            <w:r w:rsidRPr="00590275">
              <w:rPr>
                <w:rFonts w:ascii="Times New Roman" w:hAnsi="Times New Roman" w:cs="Times New Roman"/>
              </w:rPr>
              <w:t xml:space="preserve"> поняти</w:t>
            </w:r>
            <w:r w:rsidR="00FE2D65" w:rsidRPr="00590275">
              <w:rPr>
                <w:rFonts w:ascii="Times New Roman" w:hAnsi="Times New Roman" w:cs="Times New Roman"/>
              </w:rPr>
              <w:t>й</w:t>
            </w:r>
            <w:r w:rsidRPr="00590275">
              <w:rPr>
                <w:rFonts w:ascii="Times New Roman" w:hAnsi="Times New Roman" w:cs="Times New Roman"/>
              </w:rPr>
              <w:t xml:space="preserve"> учебн</w:t>
            </w:r>
            <w:r w:rsidR="00FE2D65" w:rsidRPr="00590275">
              <w:rPr>
                <w:rFonts w:ascii="Times New Roman" w:hAnsi="Times New Roman" w:cs="Times New Roman"/>
              </w:rPr>
              <w:t>ых</w:t>
            </w:r>
            <w:r w:rsidRPr="00590275">
              <w:rPr>
                <w:rFonts w:ascii="Times New Roman" w:hAnsi="Times New Roman" w:cs="Times New Roman"/>
              </w:rPr>
              <w:t xml:space="preserve"> тем.</w:t>
            </w:r>
          </w:p>
        </w:tc>
      </w:tr>
      <w:tr w:rsidR="00943F4F" w:rsidRPr="00590275" w14:paraId="468354DF" w14:textId="77777777" w:rsidTr="00FE2D65">
        <w:tc>
          <w:tcPr>
            <w:tcW w:w="3681" w:type="dxa"/>
          </w:tcPr>
          <w:p w14:paraId="4B80EB06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Я и общество</w:t>
            </w:r>
          </w:p>
          <w:p w14:paraId="0F4A4E3C" w14:textId="37B3840C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7292379" w14:textId="0B8E95E8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1. 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семья, соседи</w:t>
            </w:r>
          </w:p>
          <w:p w14:paraId="6042B0D9" w14:textId="7BB29449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класс, школа</w:t>
            </w:r>
          </w:p>
          <w:p w14:paraId="2BDF6465" w14:textId="1B1FFB49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highlight w:val="magenta"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3. Основы взаимоотношений и общения в коллективе, с друзьями, в семье</w:t>
            </w:r>
          </w:p>
          <w:p w14:paraId="2B0F0D8C" w14:textId="421A3B3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4. 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7B878813" w14:textId="2053DA1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5. 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Виды медицинской помощи</w:t>
            </w:r>
          </w:p>
          <w:p w14:paraId="197C4767" w14:textId="7CD9710F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6. 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Мое положение среди сверстников (с нарушенным и нормальным слухом)</w:t>
            </w:r>
          </w:p>
          <w:p w14:paraId="43B7FC1E" w14:textId="1AFCF342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 Поведение и общение в общественных 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местах (магазин, аптека, поликлиника)</w:t>
            </w:r>
          </w:p>
          <w:p w14:paraId="30A81237" w14:textId="1F10EA3D" w:rsidR="00943F4F" w:rsidRPr="00590275" w:rsidRDefault="00ED51E8" w:rsidP="00ED51E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8. 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33328576" w:rsidR="00943F4F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коротких монологических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7C6C046" w14:textId="7ECCB865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короткого рассказа о взаимоотношениях ровесников, друзей (например, одного из рассказов В. Осеевой).</w:t>
            </w:r>
          </w:p>
          <w:p w14:paraId="0A74A6DD" w14:textId="7151CAAE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современных средств связи 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электронное письмо другие)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правил их безопасного использования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Обсуждение особенностей общения в социальных сетях, в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 соблюдением правил безопасного поведения.</w:t>
            </w:r>
          </w:p>
          <w:p w14:paraId="7D44FFA2" w14:textId="2DF4FC8A" w:rsidR="00ED51E8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медицинской помощи, их распознавание и именование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7A93C9F4" w14:textId="267F5D24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своего положения в группе ровесников, включая слышащих,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совместных дел, успехов и возможных сложностей установления контактов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способов преодоления данных сложностей.</w:t>
            </w:r>
          </w:p>
          <w:p w14:paraId="263BE564" w14:textId="58BD610B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2DA17314" w14:textId="6A3A6DAF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0C4D3E3E" w:rsidR="00B33B8B" w:rsidRPr="00590275" w:rsidRDefault="00B33B8B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3ACF8738" w14:textId="68AA928A" w:rsidR="00A32378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6A31442C" w14:textId="77777777" w:rsidTr="00FE2D65">
        <w:tc>
          <w:tcPr>
            <w:tcW w:w="3681" w:type="dxa"/>
          </w:tcPr>
          <w:p w14:paraId="59ED852B" w14:textId="77777777" w:rsidR="00943F4F" w:rsidRPr="00590275" w:rsidRDefault="00A32378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6106443E" w14:textId="4222BD2A" w:rsidR="00D964E5" w:rsidRPr="00590275" w:rsidRDefault="00D964E5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06BCE4F1" w14:textId="382F4579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школе, дома</w:t>
            </w:r>
          </w:p>
          <w:p w14:paraId="17A7A508" w14:textId="0B0D932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Общение с малышами и старшими</w:t>
            </w:r>
          </w:p>
          <w:p w14:paraId="1572CF38" w14:textId="4046DD2B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Поздравительные открытки</w:t>
            </w:r>
          </w:p>
          <w:p w14:paraId="70844A5E" w14:textId="7C5F69E5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школе, семье, в общественных местах</w:t>
            </w:r>
          </w:p>
          <w:p w14:paraId="1E25ECBD" w14:textId="6EF1DBB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История нашей улицы</w:t>
            </w:r>
          </w:p>
          <w:p w14:paraId="2FF7DA6A" w14:textId="35E62ED0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Учимся принимать гостей и ходить в гости</w:t>
            </w:r>
          </w:p>
          <w:p w14:paraId="4874F702" w14:textId="5A9EA18D" w:rsidR="00943F4F" w:rsidRPr="00590275" w:rsidRDefault="00B33B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590275">
              <w:rPr>
                <w:rFonts w:ascii="Times New Roman" w:hAnsi="Times New Roman" w:cs="Times New Roman"/>
                <w:bCs/>
              </w:rPr>
              <w:t>Социокультурная жизнь и средства коммуникации глухих людей. Достижения глухих людей в труде, спорте, искусстве</w:t>
            </w:r>
          </w:p>
        </w:tc>
        <w:tc>
          <w:tcPr>
            <w:tcW w:w="6485" w:type="dxa"/>
          </w:tcPr>
          <w:p w14:paraId="4FB1CC69" w14:textId="73870D16" w:rsidR="00943F4F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школе, дома, в общественных местах; с младшими и старшими – в соответствии с этическими нормами.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678DB2B6" w14:textId="6F0DDCAF" w:rsidR="00043E2C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открытке.</w:t>
            </w:r>
          </w:p>
          <w:p w14:paraId="3BA030F6" w14:textId="2880CABC" w:rsidR="00A32378" w:rsidRPr="00590275" w:rsidRDefault="0059027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оставления короткого сообщения об истории улицы (по месту проживания или расположения школы).</w:t>
            </w:r>
          </w:p>
          <w:p w14:paraId="42DCDE68" w14:textId="6FEE4D62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приёма и посещения гостей.</w:t>
            </w:r>
          </w:p>
          <w:p w14:paraId="5ED2FFF7" w14:textId="7F87888C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социокультурной жизни глухих людей, роли Всероссийского общества глухих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(его регионального представительства)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средств связи,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A34E490" w14:textId="72A05EF3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943F4F" w:rsidRPr="00590275" w14:paraId="40DEF3F7" w14:textId="77777777" w:rsidTr="00FE2D65">
        <w:tc>
          <w:tcPr>
            <w:tcW w:w="3681" w:type="dxa"/>
          </w:tcPr>
          <w:p w14:paraId="60D929A7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культура</w:t>
            </w:r>
          </w:p>
          <w:p w14:paraId="26504034" w14:textId="11202621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(12 занятий)</w:t>
            </w:r>
          </w:p>
        </w:tc>
        <w:tc>
          <w:tcPr>
            <w:tcW w:w="4394" w:type="dxa"/>
          </w:tcPr>
          <w:p w14:paraId="4CFB1693" w14:textId="0EF7D99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Хозинвентарь. Инструменты и их применение. Правила техники безопасности</w:t>
            </w:r>
          </w:p>
          <w:p w14:paraId="579DD62D" w14:textId="556409AA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Приготовление пищи. Гигиена приготовления пищи. Самообслуживание</w:t>
            </w:r>
          </w:p>
          <w:p w14:paraId="5D2E4ED8" w14:textId="7DDCBCF9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Столовая посуда, е</w:t>
            </w:r>
            <w:r w:rsidR="0028328B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назначение. Санитарно-гигиенические требования к столовой посуде</w:t>
            </w:r>
          </w:p>
          <w:p w14:paraId="54938DC8" w14:textId="18F8716C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Сервировка стола к завтраку, обеду, ужину. Самообслуживание</w:t>
            </w:r>
          </w:p>
          <w:p w14:paraId="3BB31F47" w14:textId="0E23EEB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Самообслуживание. Правила ухода за одеждой и обувью. Мелкий ремонт одежды. Правила техники безопасности</w:t>
            </w:r>
          </w:p>
          <w:p w14:paraId="61C3B6AA" w14:textId="3B939286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уборки помещения, бытовые приборы, техника безопасности. Генеральная уборка помещения. Чистящие и моющие средства</w:t>
            </w:r>
          </w:p>
          <w:p w14:paraId="2C4389BA" w14:textId="2CB24C7D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7.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комнатными растениями</w:t>
            </w:r>
          </w:p>
          <w:p w14:paraId="3607629D" w14:textId="11998F04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8.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домашними животными</w:t>
            </w:r>
            <w:r w:rsidR="0091263D" w:rsidRPr="00590275">
              <w:rPr>
                <w:rFonts w:ascii="Times New Roman" w:hAnsi="Times New Roman" w:cs="Times New Roman"/>
                <w:bCs/>
              </w:rPr>
              <w:t xml:space="preserve"> и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аквариумными рыбками</w:t>
            </w:r>
          </w:p>
          <w:p w14:paraId="6FBBC5B5" w14:textId="4B103956" w:rsidR="00943F4F" w:rsidRPr="00590275" w:rsidRDefault="002832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9. </w:t>
            </w:r>
            <w:r w:rsidR="008556B1" w:rsidRPr="00590275">
              <w:rPr>
                <w:rFonts w:ascii="Times New Roman" w:hAnsi="Times New Roman" w:cs="Times New Roman"/>
                <w:bCs/>
              </w:rPr>
              <w:t>Приготовление пищи, разнообразие продуктов питания, их использование с уч</w:t>
            </w:r>
            <w:r w:rsidR="00AE42AE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590275">
              <w:rPr>
                <w:rFonts w:ascii="Times New Roman" w:hAnsi="Times New Roman" w:cs="Times New Roman"/>
                <w:bCs/>
              </w:rPr>
              <w:t>том здорового образа жизни</w:t>
            </w:r>
          </w:p>
        </w:tc>
        <w:tc>
          <w:tcPr>
            <w:tcW w:w="6485" w:type="dxa"/>
          </w:tcPr>
          <w:p w14:paraId="591A9A99" w14:textId="1489CCEC" w:rsidR="00943F4F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1B9A4720" w14:textId="0F5A723A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16DAE1B6" w14:textId="1D7C5C0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7B0DBFB4" w14:textId="0895DEAC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связанных с уходом за обувью.</w:t>
            </w:r>
          </w:p>
          <w:p w14:paraId="53B8B2CF" w14:textId="0D8E5979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мелкого ремонта одежды: пришивание пуговиц, вешалки, крючка, зашивание распоровшегося шва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12076" w14:textId="2F81124E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оставление алгоритма, отражающего последовательность работ во время генеральной уборки.</w:t>
            </w:r>
          </w:p>
          <w:p w14:paraId="431D7B70" w14:textId="1B43C4B2" w:rsidR="0091263D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4A9C4378" w14:textId="65B18B81" w:rsidR="00A32378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7FB39647" w14:textId="0ACDD10B" w:rsidR="00AE42AE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группами продуктов, особенностями их использования (в том числе хранения)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здорового</w:t>
            </w:r>
            <w:proofErr w:type="gram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14:paraId="119CA126" w14:textId="3DD4598A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41764B" w:rsidRPr="00590275" w14:paraId="28977E35" w14:textId="77777777" w:rsidTr="00FE2D65">
        <w:tc>
          <w:tcPr>
            <w:tcW w:w="3681" w:type="dxa"/>
          </w:tcPr>
          <w:p w14:paraId="13090CE3" w14:textId="77777777" w:rsidR="0041764B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21D28BF1" w14:textId="6514AC68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(2 занятия)</w:t>
            </w:r>
          </w:p>
        </w:tc>
        <w:tc>
          <w:tcPr>
            <w:tcW w:w="4394" w:type="dxa"/>
          </w:tcPr>
          <w:p w14:paraId="4B838AFB" w14:textId="77777777" w:rsidR="0028328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590275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сотрудников </w:t>
            </w:r>
            <w:r w:rsidRPr="00590275">
              <w:rPr>
                <w:rFonts w:ascii="Times New Roman" w:eastAsia="Times New Roman" w:hAnsi="Times New Roman" w:cs="Times New Roman"/>
                <w:bCs/>
              </w:rPr>
              <w:t xml:space="preserve">и выпускников 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школы </w:t>
            </w:r>
          </w:p>
          <w:p w14:paraId="254F5BCB" w14:textId="11C07A9A" w:rsidR="0041764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П</w:t>
            </w:r>
            <w:r w:rsidR="008556B1"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рофессии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людей ближайшего социального окружения</w:t>
            </w:r>
          </w:p>
        </w:tc>
        <w:tc>
          <w:tcPr>
            <w:tcW w:w="6485" w:type="dxa"/>
          </w:tcPr>
          <w:p w14:paraId="5354A085" w14:textId="7332073B" w:rsidR="0041764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сотрудников школы, её выпускников, а также людей ближайшего социального окружения (с которыми обучающиеся знакомятся в годы обучения в школе.</w:t>
            </w:r>
          </w:p>
          <w:p w14:paraId="708139E8" w14:textId="3996D4B1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  <w:tr w:rsidR="004D3EDA" w:rsidRPr="00590275" w14:paraId="695260CF" w14:textId="77777777" w:rsidTr="00FE2D65">
        <w:tc>
          <w:tcPr>
            <w:tcW w:w="3681" w:type="dxa"/>
          </w:tcPr>
          <w:p w14:paraId="2D6E955D" w14:textId="77777777" w:rsidR="004D3EDA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DA42E44" w14:textId="391CEA82" w:rsidR="00D964E5" w:rsidRPr="00590275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902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занятий)</w:t>
            </w:r>
          </w:p>
        </w:tc>
        <w:tc>
          <w:tcPr>
            <w:tcW w:w="4394" w:type="dxa"/>
          </w:tcPr>
          <w:p w14:paraId="72DEA566" w14:textId="1D4A4E28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семье. Деловое и эмоционально-личностное общение.</w:t>
            </w:r>
          </w:p>
          <w:p w14:paraId="627C2773" w14:textId="50D80BBF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Организация игр, труда, отдыха. </w:t>
            </w:r>
          </w:p>
          <w:p w14:paraId="5002481C" w14:textId="45B087D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Поведение в гостях. </w:t>
            </w:r>
          </w:p>
          <w:p w14:paraId="02953224" w14:textId="6755FD1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Речевое поведение при общении со слышащими людьми (спортивные праздники, совместные художественные проекты, туристско-краеведческая работа). </w:t>
            </w:r>
          </w:p>
          <w:p w14:paraId="30B14BFF" w14:textId="09D112E5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Покупка билетов (в театр, в кассе железнодорожного вокзала, на самолет).</w:t>
            </w:r>
          </w:p>
          <w:p w14:paraId="5E8FBD35" w14:textId="5E429961" w:rsidR="004D3EDA" w:rsidRPr="00590275" w:rsidRDefault="00F92F38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6. </w:t>
            </w:r>
            <w:r w:rsidR="008556B1" w:rsidRPr="00590275">
              <w:rPr>
                <w:rFonts w:ascii="Times New Roman" w:hAnsi="Times New Roman" w:cs="Times New Roman"/>
                <w:bCs/>
              </w:rPr>
              <w:t>Деловое общение в общественных организациях.</w:t>
            </w:r>
          </w:p>
        </w:tc>
        <w:tc>
          <w:tcPr>
            <w:tcW w:w="6485" w:type="dxa"/>
          </w:tcPr>
          <w:p w14:paraId="66A3452B" w14:textId="77777777" w:rsidR="00F367A5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AA9BDEC" w14:textId="1D6472E8" w:rsidR="00F367A5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гостях. Обнаружение нарушений данных правил на основе анализа иллюстраций или видеоматериала.</w:t>
            </w:r>
          </w:p>
          <w:p w14:paraId="3F1EE35F" w14:textId="20A164EE" w:rsidR="004D3EDA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314C1B8B" w14:textId="292B489D" w:rsidR="00ED51E8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 окружающими людьми в различных социально-бытовых ситуациях.</w:t>
            </w:r>
          </w:p>
          <w:p w14:paraId="4B5A7BF6" w14:textId="5894A2CA" w:rsidR="00ED51E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 ключевых понятий учебных тем.</w:t>
            </w:r>
          </w:p>
        </w:tc>
      </w:tr>
    </w:tbl>
    <w:p w14:paraId="25DF66FA" w14:textId="4250CFBE" w:rsidR="0041764B" w:rsidRPr="00590275" w:rsidRDefault="0041764B" w:rsidP="004D3EDA">
      <w:pPr>
        <w:jc w:val="both"/>
        <w:rPr>
          <w:rFonts w:ascii="Times New Roman" w:hAnsi="Times New Roman" w:cs="Times New Roman"/>
        </w:rPr>
      </w:pPr>
    </w:p>
    <w:p w14:paraId="55EA68D1" w14:textId="77777777" w:rsidR="00AF6EED" w:rsidRPr="00590275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590275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590275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3E93F27" w14:textId="77777777" w:rsidR="004D3EDA" w:rsidRPr="00590275" w:rsidRDefault="004D3EDA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986C22D" w14:textId="6B2A8D76" w:rsidR="00F26978" w:rsidRPr="00590275" w:rsidRDefault="00F92F38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СБО входит в коррекционно-развивающую область, предусмотрен для реализации в рамках внеурочной деятельности, в связи с чем оценивание результатов освоения обучающимися программным материалом по традиционной пятибалльной шкале, аттестация обучающихся по курсу не предусматривается. </w:t>
      </w:r>
    </w:p>
    <w:sectPr w:rsidR="00F26978" w:rsidRPr="00590275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6E94" w14:textId="77777777" w:rsidR="00E7184A" w:rsidRDefault="00E7184A" w:rsidP="00B055A7">
      <w:r>
        <w:separator/>
      </w:r>
    </w:p>
  </w:endnote>
  <w:endnote w:type="continuationSeparator" w:id="0">
    <w:p w14:paraId="6FD77294" w14:textId="77777777" w:rsidR="00E7184A" w:rsidRDefault="00E7184A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2269" w14:textId="77777777" w:rsidR="00E7184A" w:rsidRDefault="00E7184A" w:rsidP="00B055A7">
      <w:r>
        <w:separator/>
      </w:r>
    </w:p>
  </w:footnote>
  <w:footnote w:type="continuationSeparator" w:id="0">
    <w:p w14:paraId="73F0CDAA" w14:textId="77777777" w:rsidR="00E7184A" w:rsidRDefault="00E7184A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1"/>
  </w:num>
  <w:num w:numId="2" w16cid:durableId="779760176">
    <w:abstractNumId w:val="28"/>
  </w:num>
  <w:num w:numId="3" w16cid:durableId="201870916">
    <w:abstractNumId w:val="27"/>
  </w:num>
  <w:num w:numId="4" w16cid:durableId="950940667">
    <w:abstractNumId w:val="6"/>
  </w:num>
  <w:num w:numId="5" w16cid:durableId="2127237368">
    <w:abstractNumId w:val="22"/>
  </w:num>
  <w:num w:numId="6" w16cid:durableId="761683828">
    <w:abstractNumId w:val="3"/>
  </w:num>
  <w:num w:numId="7" w16cid:durableId="559368614">
    <w:abstractNumId w:val="21"/>
  </w:num>
  <w:num w:numId="8" w16cid:durableId="2092113929">
    <w:abstractNumId w:val="9"/>
  </w:num>
  <w:num w:numId="9" w16cid:durableId="2135444491">
    <w:abstractNumId w:val="15"/>
  </w:num>
  <w:num w:numId="10" w16cid:durableId="1802071511">
    <w:abstractNumId w:val="24"/>
  </w:num>
  <w:num w:numId="11" w16cid:durableId="486822675">
    <w:abstractNumId w:val="19"/>
  </w:num>
  <w:num w:numId="12" w16cid:durableId="614603816">
    <w:abstractNumId w:val="29"/>
  </w:num>
  <w:num w:numId="13" w16cid:durableId="1965307648">
    <w:abstractNumId w:val="0"/>
  </w:num>
  <w:num w:numId="14" w16cid:durableId="1973175005">
    <w:abstractNumId w:val="7"/>
  </w:num>
  <w:num w:numId="15" w16cid:durableId="355079214">
    <w:abstractNumId w:val="20"/>
  </w:num>
  <w:num w:numId="16" w16cid:durableId="1556509232">
    <w:abstractNumId w:val="17"/>
  </w:num>
  <w:num w:numId="17" w16cid:durableId="1195075771">
    <w:abstractNumId w:val="14"/>
  </w:num>
  <w:num w:numId="18" w16cid:durableId="691802159">
    <w:abstractNumId w:val="18"/>
  </w:num>
  <w:num w:numId="19" w16cid:durableId="150878068">
    <w:abstractNumId w:val="10"/>
  </w:num>
  <w:num w:numId="20" w16cid:durableId="547882806">
    <w:abstractNumId w:val="25"/>
  </w:num>
  <w:num w:numId="21" w16cid:durableId="404885948">
    <w:abstractNumId w:val="13"/>
  </w:num>
  <w:num w:numId="22" w16cid:durableId="169374230">
    <w:abstractNumId w:val="30"/>
  </w:num>
  <w:num w:numId="23" w16cid:durableId="992754445">
    <w:abstractNumId w:val="26"/>
  </w:num>
  <w:num w:numId="24" w16cid:durableId="1593977638">
    <w:abstractNumId w:val="16"/>
  </w:num>
  <w:num w:numId="25" w16cid:durableId="1975480631">
    <w:abstractNumId w:val="12"/>
  </w:num>
  <w:num w:numId="26" w16cid:durableId="1303147005">
    <w:abstractNumId w:val="1"/>
  </w:num>
  <w:num w:numId="27" w16cid:durableId="2088384025">
    <w:abstractNumId w:val="5"/>
  </w:num>
  <w:num w:numId="28" w16cid:durableId="2110849806">
    <w:abstractNumId w:val="23"/>
  </w:num>
  <w:num w:numId="29" w16cid:durableId="249626871">
    <w:abstractNumId w:val="8"/>
  </w:num>
  <w:num w:numId="30" w16cid:durableId="606935468">
    <w:abstractNumId w:val="2"/>
  </w:num>
  <w:num w:numId="31" w16cid:durableId="52259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72D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19DE"/>
    <w:rsid w:val="00132752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4A6B"/>
    <w:rsid w:val="00197291"/>
    <w:rsid w:val="00197770"/>
    <w:rsid w:val="001A7B97"/>
    <w:rsid w:val="001B21FE"/>
    <w:rsid w:val="001C1DB5"/>
    <w:rsid w:val="001C5771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222B"/>
    <w:rsid w:val="00212CD1"/>
    <w:rsid w:val="00214B4A"/>
    <w:rsid w:val="00216805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93946"/>
    <w:rsid w:val="00493ACE"/>
    <w:rsid w:val="004B0A72"/>
    <w:rsid w:val="004B3C26"/>
    <w:rsid w:val="004B3C62"/>
    <w:rsid w:val="004B717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FB6"/>
    <w:rsid w:val="00517166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7D8A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4169"/>
    <w:rsid w:val="00877784"/>
    <w:rsid w:val="00880182"/>
    <w:rsid w:val="00880C18"/>
    <w:rsid w:val="00884DF3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910C63"/>
    <w:rsid w:val="009119AD"/>
    <w:rsid w:val="009121CB"/>
    <w:rsid w:val="0091263D"/>
    <w:rsid w:val="00912CDF"/>
    <w:rsid w:val="00921377"/>
    <w:rsid w:val="00921D02"/>
    <w:rsid w:val="00925CC1"/>
    <w:rsid w:val="0093326F"/>
    <w:rsid w:val="00935B51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50D5F"/>
    <w:rsid w:val="00A54785"/>
    <w:rsid w:val="00A572FF"/>
    <w:rsid w:val="00A71DCD"/>
    <w:rsid w:val="00A7443C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12218"/>
    <w:rsid w:val="00B144ED"/>
    <w:rsid w:val="00B26865"/>
    <w:rsid w:val="00B26E7E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37C"/>
    <w:rsid w:val="00B83968"/>
    <w:rsid w:val="00B91F5F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32C67"/>
    <w:rsid w:val="00D41D9F"/>
    <w:rsid w:val="00D43624"/>
    <w:rsid w:val="00D43F53"/>
    <w:rsid w:val="00D502A0"/>
    <w:rsid w:val="00D5667F"/>
    <w:rsid w:val="00D5711B"/>
    <w:rsid w:val="00D61510"/>
    <w:rsid w:val="00D63AEE"/>
    <w:rsid w:val="00D67896"/>
    <w:rsid w:val="00D70E12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B61"/>
    <w:rsid w:val="00DA7016"/>
    <w:rsid w:val="00DB4401"/>
    <w:rsid w:val="00DC559F"/>
    <w:rsid w:val="00DD0160"/>
    <w:rsid w:val="00DD3542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184A"/>
    <w:rsid w:val="00E7306B"/>
    <w:rsid w:val="00E7375C"/>
    <w:rsid w:val="00E90A7F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C183C"/>
    <w:rsid w:val="00EC7AED"/>
    <w:rsid w:val="00ED3535"/>
    <w:rsid w:val="00ED51E8"/>
    <w:rsid w:val="00EE305A"/>
    <w:rsid w:val="00EE642C"/>
    <w:rsid w:val="00EE6FAF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85404"/>
    <w:rsid w:val="00F92F38"/>
    <w:rsid w:val="00F937CD"/>
    <w:rsid w:val="00F945FF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274</cp:revision>
  <cp:lastPrinted>2021-09-13T17:11:00Z</cp:lastPrinted>
  <dcterms:created xsi:type="dcterms:W3CDTF">2021-09-08T16:44:00Z</dcterms:created>
  <dcterms:modified xsi:type="dcterms:W3CDTF">2024-09-25T07:29:00Z</dcterms:modified>
</cp:coreProperties>
</file>